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E4" w:rsidRPr="007A5D12" w:rsidRDefault="006E65E4" w:rsidP="006E65E4">
      <w:pPr>
        <w:spacing w:after="0" w:line="240" w:lineRule="auto"/>
        <w:jc w:val="center"/>
        <w:rPr>
          <w:rFonts w:ascii="Times New Roman" w:hAnsi="Times New Roman" w:cs="Times New Roman"/>
          <w:sz w:val="28"/>
          <w:szCs w:val="28"/>
        </w:rPr>
      </w:pPr>
      <w:r w:rsidRPr="007A5D12">
        <w:rPr>
          <w:rFonts w:ascii="Times New Roman" w:hAnsi="Times New Roman" w:cs="Times New Roman"/>
          <w:sz w:val="28"/>
          <w:szCs w:val="28"/>
        </w:rPr>
        <w:t>АДМИНИСТРАЦИЯ</w:t>
      </w:r>
    </w:p>
    <w:p w:rsidR="006E65E4" w:rsidRPr="007A5D12" w:rsidRDefault="006E65E4" w:rsidP="006E65E4">
      <w:pPr>
        <w:spacing w:after="0" w:line="240" w:lineRule="auto"/>
        <w:jc w:val="center"/>
        <w:rPr>
          <w:rFonts w:ascii="Times New Roman" w:hAnsi="Times New Roman" w:cs="Times New Roman"/>
          <w:sz w:val="28"/>
          <w:szCs w:val="28"/>
        </w:rPr>
      </w:pPr>
      <w:r w:rsidRPr="007A5D12">
        <w:rPr>
          <w:rFonts w:ascii="Times New Roman" w:hAnsi="Times New Roman" w:cs="Times New Roman"/>
          <w:sz w:val="28"/>
          <w:szCs w:val="28"/>
        </w:rPr>
        <w:t xml:space="preserve"> СЕЛЬСКОГО ПОСЕЛЕНИЯ</w:t>
      </w:r>
      <w:r w:rsidR="003A78A2" w:rsidRPr="007A5D12">
        <w:rPr>
          <w:rFonts w:ascii="Times New Roman" w:hAnsi="Times New Roman" w:cs="Times New Roman"/>
          <w:sz w:val="28"/>
          <w:szCs w:val="28"/>
        </w:rPr>
        <w:t xml:space="preserve"> «ПОСЕЛОК МОРСКОЙ»</w:t>
      </w:r>
    </w:p>
    <w:p w:rsidR="006E65E4" w:rsidRPr="007A5D12" w:rsidRDefault="006E65E4" w:rsidP="006E65E4">
      <w:pPr>
        <w:spacing w:after="0" w:line="240" w:lineRule="auto"/>
        <w:jc w:val="center"/>
        <w:rPr>
          <w:rFonts w:ascii="Times New Roman" w:hAnsi="Times New Roman" w:cs="Times New Roman"/>
          <w:sz w:val="28"/>
          <w:szCs w:val="28"/>
        </w:rPr>
      </w:pPr>
      <w:r w:rsidRPr="007A5D12">
        <w:rPr>
          <w:rFonts w:ascii="Times New Roman" w:hAnsi="Times New Roman" w:cs="Times New Roman"/>
          <w:sz w:val="28"/>
          <w:szCs w:val="28"/>
        </w:rPr>
        <w:t>ОХОТСКОГО МУНИЦИПАЛЬНОГО РАЙОНА</w:t>
      </w:r>
    </w:p>
    <w:p w:rsidR="006E65E4" w:rsidRPr="007A5D12" w:rsidRDefault="006E65E4" w:rsidP="006E65E4">
      <w:pPr>
        <w:spacing w:after="0" w:line="240" w:lineRule="auto"/>
        <w:jc w:val="center"/>
        <w:rPr>
          <w:rFonts w:ascii="Times New Roman" w:hAnsi="Times New Roman" w:cs="Times New Roman"/>
          <w:sz w:val="28"/>
          <w:szCs w:val="28"/>
        </w:rPr>
      </w:pPr>
      <w:r w:rsidRPr="007A5D12">
        <w:rPr>
          <w:rFonts w:ascii="Times New Roman" w:hAnsi="Times New Roman" w:cs="Times New Roman"/>
          <w:sz w:val="28"/>
          <w:szCs w:val="28"/>
        </w:rPr>
        <w:t>Хабаровского края</w:t>
      </w:r>
    </w:p>
    <w:p w:rsidR="006E65E4" w:rsidRPr="007A5D12" w:rsidRDefault="006E65E4" w:rsidP="006E65E4">
      <w:pPr>
        <w:spacing w:after="0" w:line="240" w:lineRule="auto"/>
        <w:jc w:val="center"/>
        <w:rPr>
          <w:rFonts w:ascii="Times New Roman" w:hAnsi="Times New Roman" w:cs="Times New Roman"/>
          <w:sz w:val="28"/>
          <w:szCs w:val="28"/>
        </w:rPr>
      </w:pPr>
    </w:p>
    <w:p w:rsidR="006E65E4" w:rsidRDefault="006E65E4" w:rsidP="006E65E4">
      <w:pPr>
        <w:spacing w:after="0" w:line="240" w:lineRule="auto"/>
        <w:jc w:val="center"/>
        <w:rPr>
          <w:rFonts w:ascii="Times New Roman" w:hAnsi="Times New Roman" w:cs="Times New Roman"/>
          <w:sz w:val="28"/>
          <w:szCs w:val="28"/>
        </w:rPr>
      </w:pPr>
      <w:r w:rsidRPr="007A5D12">
        <w:rPr>
          <w:rFonts w:ascii="Times New Roman" w:hAnsi="Times New Roman" w:cs="Times New Roman"/>
          <w:sz w:val="28"/>
          <w:szCs w:val="28"/>
        </w:rPr>
        <w:t>ПОСТАНОВЛЕНИЕ</w:t>
      </w:r>
    </w:p>
    <w:p w:rsidR="00B866FE" w:rsidRPr="007A5D12" w:rsidRDefault="00B866FE" w:rsidP="006E65E4">
      <w:pPr>
        <w:spacing w:after="0" w:line="240" w:lineRule="auto"/>
        <w:jc w:val="center"/>
        <w:rPr>
          <w:rFonts w:ascii="Times New Roman" w:hAnsi="Times New Roman" w:cs="Times New Roman"/>
          <w:sz w:val="28"/>
          <w:szCs w:val="28"/>
        </w:rPr>
      </w:pPr>
    </w:p>
    <w:p w:rsidR="00A72AA0" w:rsidRPr="007A5D12" w:rsidRDefault="00A72AA0" w:rsidP="006E65E4">
      <w:pPr>
        <w:spacing w:after="0" w:line="240" w:lineRule="auto"/>
        <w:rPr>
          <w:rFonts w:ascii="Times New Roman" w:hAnsi="Times New Roman" w:cs="Times New Roman"/>
          <w:sz w:val="28"/>
          <w:szCs w:val="28"/>
        </w:rPr>
      </w:pPr>
    </w:p>
    <w:p w:rsidR="006E65E4" w:rsidRPr="007A5D12" w:rsidRDefault="000F33EB" w:rsidP="006E65E4">
      <w:pPr>
        <w:spacing w:after="0" w:line="240" w:lineRule="auto"/>
        <w:rPr>
          <w:rFonts w:ascii="Times New Roman" w:hAnsi="Times New Roman" w:cs="Times New Roman"/>
          <w:sz w:val="28"/>
          <w:szCs w:val="28"/>
        </w:rPr>
      </w:pPr>
      <w:r>
        <w:rPr>
          <w:rFonts w:ascii="Times New Roman" w:hAnsi="Times New Roman" w:cs="Times New Roman"/>
          <w:sz w:val="28"/>
          <w:szCs w:val="28"/>
        </w:rPr>
        <w:t>12</w:t>
      </w:r>
      <w:bookmarkStart w:id="0" w:name="_GoBack"/>
      <w:bookmarkEnd w:id="0"/>
      <w:r w:rsidR="00B866FE">
        <w:rPr>
          <w:rFonts w:ascii="Times New Roman" w:hAnsi="Times New Roman" w:cs="Times New Roman"/>
          <w:sz w:val="28"/>
          <w:szCs w:val="28"/>
        </w:rPr>
        <w:t>.01</w:t>
      </w:r>
      <w:r w:rsidR="001F4722">
        <w:rPr>
          <w:rFonts w:ascii="Times New Roman" w:hAnsi="Times New Roman" w:cs="Times New Roman"/>
          <w:sz w:val="28"/>
          <w:szCs w:val="28"/>
        </w:rPr>
        <w:t>.2020</w:t>
      </w:r>
      <w:r w:rsidR="0053741B" w:rsidRPr="007A5D12">
        <w:rPr>
          <w:rFonts w:ascii="Times New Roman" w:hAnsi="Times New Roman" w:cs="Times New Roman"/>
          <w:sz w:val="28"/>
          <w:szCs w:val="28"/>
        </w:rPr>
        <w:t xml:space="preserve">  </w:t>
      </w:r>
      <w:r w:rsidR="006E65E4" w:rsidRPr="007A5D12">
        <w:rPr>
          <w:rFonts w:ascii="Times New Roman" w:hAnsi="Times New Roman" w:cs="Times New Roman"/>
          <w:sz w:val="28"/>
          <w:szCs w:val="28"/>
        </w:rPr>
        <w:t xml:space="preserve">№  </w:t>
      </w:r>
      <w:r w:rsidR="00B866FE">
        <w:rPr>
          <w:rFonts w:ascii="Times New Roman" w:hAnsi="Times New Roman" w:cs="Times New Roman"/>
          <w:sz w:val="28"/>
          <w:szCs w:val="28"/>
        </w:rPr>
        <w:t>1</w:t>
      </w:r>
      <w:r w:rsidR="006E65E4" w:rsidRPr="007A5D12">
        <w:rPr>
          <w:rFonts w:ascii="Times New Roman" w:hAnsi="Times New Roman" w:cs="Times New Roman"/>
          <w:sz w:val="28"/>
          <w:szCs w:val="28"/>
          <w:u w:val="single"/>
        </w:rPr>
        <w:t xml:space="preserve">           </w:t>
      </w:r>
      <w:r w:rsidR="006E65E4" w:rsidRPr="007A5D12">
        <w:rPr>
          <w:rFonts w:ascii="Times New Roman" w:hAnsi="Times New Roman" w:cs="Times New Roman"/>
          <w:sz w:val="28"/>
          <w:szCs w:val="28"/>
        </w:rPr>
        <w:t xml:space="preserve"> </w:t>
      </w:r>
      <w:r w:rsidR="006E65E4" w:rsidRPr="007A5D12">
        <w:rPr>
          <w:rFonts w:ascii="Times New Roman" w:hAnsi="Times New Roman" w:cs="Times New Roman"/>
          <w:sz w:val="28"/>
          <w:szCs w:val="28"/>
          <w:u w:val="single"/>
        </w:rPr>
        <w:t xml:space="preserve">         </w:t>
      </w:r>
    </w:p>
    <w:p w:rsidR="006E65E4" w:rsidRDefault="006E65E4" w:rsidP="006E65E4">
      <w:pPr>
        <w:spacing w:after="0" w:line="240" w:lineRule="auto"/>
        <w:rPr>
          <w:rFonts w:ascii="Times New Roman" w:hAnsi="Times New Roman" w:cs="Times New Roman"/>
          <w:sz w:val="28"/>
          <w:szCs w:val="28"/>
        </w:rPr>
      </w:pPr>
      <w:r w:rsidRPr="007A5D12">
        <w:rPr>
          <w:rFonts w:ascii="Times New Roman" w:hAnsi="Times New Roman" w:cs="Times New Roman"/>
          <w:sz w:val="28"/>
          <w:szCs w:val="28"/>
        </w:rPr>
        <w:t xml:space="preserve">    </w:t>
      </w:r>
      <w:r w:rsidR="003A78A2" w:rsidRPr="007A5D12">
        <w:rPr>
          <w:rFonts w:ascii="Times New Roman" w:hAnsi="Times New Roman" w:cs="Times New Roman"/>
          <w:sz w:val="28"/>
          <w:szCs w:val="28"/>
        </w:rPr>
        <w:t>п. Морской</w:t>
      </w:r>
    </w:p>
    <w:p w:rsidR="00B866FE" w:rsidRPr="007A5D12" w:rsidRDefault="00B866FE" w:rsidP="006E65E4">
      <w:pPr>
        <w:spacing w:after="0" w:line="240" w:lineRule="auto"/>
        <w:rPr>
          <w:rFonts w:ascii="Times New Roman" w:hAnsi="Times New Roman" w:cs="Times New Roman"/>
          <w:sz w:val="28"/>
          <w:szCs w:val="28"/>
        </w:rPr>
      </w:pPr>
    </w:p>
    <w:p w:rsidR="006E65E4" w:rsidRPr="007A5D12" w:rsidRDefault="006E65E4" w:rsidP="006E65E4">
      <w:pPr>
        <w:pStyle w:val="a3"/>
        <w:spacing w:before="0" w:beforeAutospacing="0" w:after="0" w:afterAutospacing="0" w:line="240" w:lineRule="exact"/>
        <w:jc w:val="center"/>
        <w:rPr>
          <w:rStyle w:val="a4"/>
          <w:b w:val="0"/>
          <w:sz w:val="28"/>
          <w:szCs w:val="28"/>
          <w:bdr w:val="none" w:sz="0" w:space="0" w:color="auto" w:frame="1"/>
        </w:rPr>
      </w:pPr>
    </w:p>
    <w:p w:rsidR="00A72AA0" w:rsidRDefault="006E65E4" w:rsidP="00B866FE">
      <w:pPr>
        <w:pStyle w:val="a3"/>
        <w:spacing w:before="0" w:beforeAutospacing="0" w:after="0" w:afterAutospacing="0" w:line="240" w:lineRule="exact"/>
        <w:rPr>
          <w:rStyle w:val="a4"/>
          <w:b w:val="0"/>
          <w:sz w:val="28"/>
          <w:szCs w:val="28"/>
          <w:bdr w:val="none" w:sz="0" w:space="0" w:color="auto" w:frame="1"/>
        </w:rPr>
      </w:pPr>
      <w:r w:rsidRPr="007A5D12">
        <w:rPr>
          <w:rStyle w:val="a4"/>
          <w:b w:val="0"/>
          <w:sz w:val="28"/>
          <w:szCs w:val="28"/>
          <w:bdr w:val="none" w:sz="0" w:space="0" w:color="auto" w:frame="1"/>
        </w:rPr>
        <w:t xml:space="preserve">Об утверждении </w:t>
      </w:r>
      <w:r w:rsidR="001F4722">
        <w:rPr>
          <w:rStyle w:val="a4"/>
          <w:b w:val="0"/>
          <w:sz w:val="28"/>
          <w:szCs w:val="28"/>
          <w:bdr w:val="none" w:sz="0" w:space="0" w:color="auto" w:frame="1"/>
        </w:rPr>
        <w:t>Положения</w:t>
      </w:r>
      <w:r w:rsidR="001F4722" w:rsidRPr="001F4722">
        <w:rPr>
          <w:rStyle w:val="a4"/>
          <w:b w:val="0"/>
          <w:sz w:val="28"/>
          <w:szCs w:val="28"/>
          <w:bdr w:val="none" w:sz="0" w:space="0" w:color="auto" w:frame="1"/>
        </w:rPr>
        <w:t xml:space="preserve"> о контрактном управляющем</w:t>
      </w:r>
    </w:p>
    <w:p w:rsidR="001F4722" w:rsidRPr="007A5D12" w:rsidRDefault="001F4722" w:rsidP="001F4722">
      <w:pPr>
        <w:pStyle w:val="a3"/>
        <w:spacing w:before="0" w:beforeAutospacing="0" w:after="0" w:afterAutospacing="0" w:line="240" w:lineRule="exact"/>
        <w:jc w:val="center"/>
        <w:rPr>
          <w:rStyle w:val="a4"/>
          <w:sz w:val="28"/>
          <w:szCs w:val="28"/>
        </w:rPr>
      </w:pPr>
    </w:p>
    <w:p w:rsidR="006B6B50" w:rsidRDefault="001B4089" w:rsidP="00B866FE">
      <w:pPr>
        <w:spacing w:after="0"/>
        <w:ind w:firstLine="708"/>
        <w:jc w:val="both"/>
        <w:rPr>
          <w:rFonts w:ascii="Times New Roman" w:hAnsi="Times New Roman" w:cs="Times New Roman"/>
          <w:sz w:val="28"/>
          <w:szCs w:val="28"/>
        </w:rPr>
      </w:pPr>
      <w:proofErr w:type="gramStart"/>
      <w:r w:rsidRPr="007A5D12">
        <w:rPr>
          <w:rFonts w:ascii="Times New Roman" w:hAnsi="Times New Roman" w:cs="Times New Roman"/>
          <w:sz w:val="28"/>
          <w:szCs w:val="28"/>
        </w:rPr>
        <w:t xml:space="preserve">В соответствии с </w:t>
      </w:r>
      <w:r w:rsidR="001F4722">
        <w:rPr>
          <w:rFonts w:ascii="Times New Roman" w:hAnsi="Times New Roman" w:cs="Times New Roman"/>
          <w:sz w:val="28"/>
          <w:szCs w:val="28"/>
        </w:rPr>
        <w:t>Федеральном законом</w:t>
      </w:r>
      <w:r w:rsidR="00B866FE">
        <w:rPr>
          <w:rFonts w:ascii="Times New Roman" w:hAnsi="Times New Roman" w:cs="Times New Roman"/>
          <w:sz w:val="28"/>
          <w:szCs w:val="28"/>
        </w:rPr>
        <w:t xml:space="preserve"> от 5 апреля 2013 г. N 44-ФЗ «</w:t>
      </w:r>
      <w:r w:rsidR="001F4722" w:rsidRPr="001F4722">
        <w:rPr>
          <w:rFonts w:ascii="Times New Roman" w:hAnsi="Times New Roman" w:cs="Times New Roman"/>
          <w:sz w:val="28"/>
          <w:szCs w:val="28"/>
        </w:rPr>
        <w:t>О контрактной системе в сфере закупок товаров, работ, услуг для обеспечения госуд</w:t>
      </w:r>
      <w:r w:rsidR="00B866FE">
        <w:rPr>
          <w:rFonts w:ascii="Times New Roman" w:hAnsi="Times New Roman" w:cs="Times New Roman"/>
          <w:sz w:val="28"/>
          <w:szCs w:val="28"/>
        </w:rPr>
        <w:t>арственных и муниципальных нужд»</w:t>
      </w:r>
      <w:r w:rsidR="00BD52BC">
        <w:rPr>
          <w:rFonts w:ascii="Times New Roman" w:hAnsi="Times New Roman" w:cs="Times New Roman"/>
          <w:sz w:val="28"/>
          <w:szCs w:val="28"/>
        </w:rPr>
        <w:t xml:space="preserve"> и в соответствии с </w:t>
      </w:r>
      <w:r w:rsidR="00BD52BC" w:rsidRPr="00BD52BC">
        <w:rPr>
          <w:rFonts w:ascii="Times New Roman" w:hAnsi="Times New Roman" w:cs="Times New Roman"/>
          <w:sz w:val="28"/>
          <w:szCs w:val="28"/>
        </w:rPr>
        <w:t>Приказ</w:t>
      </w:r>
      <w:r w:rsidR="00BD52BC">
        <w:rPr>
          <w:rFonts w:ascii="Times New Roman" w:hAnsi="Times New Roman" w:cs="Times New Roman"/>
          <w:sz w:val="28"/>
          <w:szCs w:val="28"/>
        </w:rPr>
        <w:t>ом</w:t>
      </w:r>
      <w:r w:rsidR="00BD52BC" w:rsidRPr="00BD52BC">
        <w:rPr>
          <w:rFonts w:ascii="Times New Roman" w:hAnsi="Times New Roman" w:cs="Times New Roman"/>
          <w:sz w:val="28"/>
          <w:szCs w:val="28"/>
        </w:rPr>
        <w:t xml:space="preserve"> Минфина Ро</w:t>
      </w:r>
      <w:r w:rsidR="00B866FE">
        <w:rPr>
          <w:rFonts w:ascii="Times New Roman" w:hAnsi="Times New Roman" w:cs="Times New Roman"/>
          <w:sz w:val="28"/>
          <w:szCs w:val="28"/>
        </w:rPr>
        <w:t>ссии от 31 июля 2020 г. N 158н «</w:t>
      </w:r>
      <w:r w:rsidR="00BD52BC" w:rsidRPr="00BD52BC">
        <w:rPr>
          <w:rFonts w:ascii="Times New Roman" w:hAnsi="Times New Roman" w:cs="Times New Roman"/>
          <w:sz w:val="28"/>
          <w:szCs w:val="28"/>
        </w:rPr>
        <w:t>Об утверждении Типового положения (р</w:t>
      </w:r>
      <w:r w:rsidR="00B866FE">
        <w:rPr>
          <w:rFonts w:ascii="Times New Roman" w:hAnsi="Times New Roman" w:cs="Times New Roman"/>
          <w:sz w:val="28"/>
          <w:szCs w:val="28"/>
        </w:rPr>
        <w:t>егламента) о контрактной службе»</w:t>
      </w:r>
      <w:r w:rsidRPr="007A5D12">
        <w:rPr>
          <w:rFonts w:ascii="Times New Roman" w:hAnsi="Times New Roman" w:cs="Times New Roman"/>
          <w:sz w:val="28"/>
          <w:szCs w:val="28"/>
        </w:rPr>
        <w:t>,</w:t>
      </w:r>
      <w:r w:rsidRPr="007A5D12">
        <w:rPr>
          <w:rFonts w:ascii="Times New Roman" w:hAnsi="Times New Roman" w:cs="Times New Roman"/>
          <w:color w:val="303F50"/>
          <w:sz w:val="28"/>
          <w:szCs w:val="28"/>
        </w:rPr>
        <w:t xml:space="preserve"> </w:t>
      </w:r>
      <w:r w:rsidR="006B6B50" w:rsidRPr="007A5D12">
        <w:rPr>
          <w:rFonts w:ascii="Times New Roman" w:hAnsi="Times New Roman" w:cs="Times New Roman"/>
          <w:sz w:val="28"/>
          <w:szCs w:val="28"/>
        </w:rPr>
        <w:t>администрация сельского поселения</w:t>
      </w:r>
      <w:r w:rsidR="003A78A2" w:rsidRPr="007A5D12">
        <w:rPr>
          <w:rFonts w:ascii="Times New Roman" w:hAnsi="Times New Roman" w:cs="Times New Roman"/>
          <w:sz w:val="28"/>
          <w:szCs w:val="28"/>
        </w:rPr>
        <w:t xml:space="preserve"> «Поселок Морской» </w:t>
      </w:r>
      <w:r w:rsidR="006B6B50" w:rsidRPr="007A5D12">
        <w:rPr>
          <w:rFonts w:ascii="Times New Roman" w:hAnsi="Times New Roman" w:cs="Times New Roman"/>
          <w:sz w:val="28"/>
          <w:szCs w:val="28"/>
        </w:rPr>
        <w:t>Охотского муниципального района</w:t>
      </w:r>
      <w:proofErr w:type="gramEnd"/>
    </w:p>
    <w:p w:rsidR="00B866FE" w:rsidRPr="007A5D12" w:rsidRDefault="00B866FE" w:rsidP="00B866FE">
      <w:pPr>
        <w:spacing w:after="0"/>
        <w:ind w:firstLine="708"/>
        <w:jc w:val="both"/>
        <w:rPr>
          <w:rFonts w:ascii="Times New Roman" w:hAnsi="Times New Roman" w:cs="Times New Roman"/>
          <w:sz w:val="28"/>
          <w:szCs w:val="28"/>
        </w:rPr>
      </w:pPr>
    </w:p>
    <w:p w:rsidR="001B4089" w:rsidRPr="007A5D12" w:rsidRDefault="006B6B50" w:rsidP="00B866FE">
      <w:pPr>
        <w:pStyle w:val="a3"/>
        <w:spacing w:before="0" w:beforeAutospacing="0" w:after="0" w:afterAutospacing="0" w:line="276" w:lineRule="auto"/>
        <w:jc w:val="both"/>
        <w:rPr>
          <w:b/>
          <w:sz w:val="28"/>
          <w:szCs w:val="28"/>
        </w:rPr>
      </w:pPr>
      <w:r w:rsidRPr="007A5D12">
        <w:rPr>
          <w:rStyle w:val="a4"/>
          <w:b w:val="0"/>
          <w:sz w:val="28"/>
          <w:szCs w:val="28"/>
        </w:rPr>
        <w:t>П</w:t>
      </w:r>
      <w:r w:rsidR="001B4089" w:rsidRPr="007A5D12">
        <w:rPr>
          <w:rStyle w:val="a4"/>
          <w:b w:val="0"/>
          <w:sz w:val="28"/>
          <w:szCs w:val="28"/>
        </w:rPr>
        <w:t>ОСТАНОВЛЯ</w:t>
      </w:r>
      <w:r w:rsidRPr="007A5D12">
        <w:rPr>
          <w:rStyle w:val="a4"/>
          <w:b w:val="0"/>
          <w:sz w:val="28"/>
          <w:szCs w:val="28"/>
        </w:rPr>
        <w:t>ЕТ</w:t>
      </w:r>
      <w:r w:rsidR="001B4089" w:rsidRPr="007A5D12">
        <w:rPr>
          <w:rStyle w:val="a4"/>
          <w:b w:val="0"/>
          <w:sz w:val="28"/>
          <w:szCs w:val="28"/>
        </w:rPr>
        <w:t>:</w:t>
      </w:r>
    </w:p>
    <w:p w:rsidR="001B4089" w:rsidRPr="007A5D12" w:rsidRDefault="001B4089" w:rsidP="00B866FE">
      <w:pPr>
        <w:pStyle w:val="a3"/>
        <w:spacing w:before="0" w:beforeAutospacing="0" w:after="0" w:afterAutospacing="0" w:line="276" w:lineRule="auto"/>
        <w:ind w:firstLine="708"/>
        <w:jc w:val="both"/>
        <w:rPr>
          <w:sz w:val="28"/>
          <w:szCs w:val="28"/>
        </w:rPr>
      </w:pPr>
      <w:r w:rsidRPr="007A5D12">
        <w:rPr>
          <w:sz w:val="28"/>
          <w:szCs w:val="28"/>
        </w:rPr>
        <w:t xml:space="preserve">1. Утвердить </w:t>
      </w:r>
      <w:r w:rsidR="001F4722" w:rsidRPr="001F4722">
        <w:rPr>
          <w:sz w:val="28"/>
          <w:szCs w:val="28"/>
        </w:rPr>
        <w:t>Положения о контрактном управляющем</w:t>
      </w:r>
      <w:r w:rsidR="003A78A2" w:rsidRPr="007A5D12">
        <w:rPr>
          <w:sz w:val="28"/>
          <w:szCs w:val="28"/>
        </w:rPr>
        <w:t>.</w:t>
      </w:r>
    </w:p>
    <w:p w:rsidR="00D842AB" w:rsidRPr="007A5D12" w:rsidRDefault="001F4722" w:rsidP="00B866FE">
      <w:pPr>
        <w:pStyle w:val="a3"/>
        <w:spacing w:before="0" w:beforeAutospacing="0" w:after="0" w:afterAutospacing="0" w:line="276" w:lineRule="auto"/>
        <w:ind w:firstLine="708"/>
        <w:jc w:val="both"/>
        <w:rPr>
          <w:sz w:val="28"/>
          <w:szCs w:val="28"/>
        </w:rPr>
      </w:pPr>
      <w:r>
        <w:rPr>
          <w:sz w:val="28"/>
          <w:szCs w:val="28"/>
        </w:rPr>
        <w:t>2</w:t>
      </w:r>
      <w:r w:rsidR="001B4089" w:rsidRPr="007A5D12">
        <w:rPr>
          <w:sz w:val="28"/>
          <w:szCs w:val="28"/>
        </w:rPr>
        <w:t xml:space="preserve">. </w:t>
      </w:r>
      <w:r w:rsidR="00D842AB" w:rsidRPr="007A5D12">
        <w:rPr>
          <w:sz w:val="28"/>
          <w:szCs w:val="28"/>
        </w:rPr>
        <w:t>Опубликовать н</w:t>
      </w:r>
      <w:r w:rsidR="001B4089" w:rsidRPr="007A5D12">
        <w:rPr>
          <w:sz w:val="28"/>
          <w:szCs w:val="28"/>
        </w:rPr>
        <w:t xml:space="preserve">астоящее постановление </w:t>
      </w:r>
      <w:r w:rsidR="00D842AB" w:rsidRPr="007A5D12">
        <w:rPr>
          <w:sz w:val="28"/>
          <w:szCs w:val="28"/>
        </w:rPr>
        <w:t xml:space="preserve">в Сборнике муниципальных правовых актов сельского поселения </w:t>
      </w:r>
      <w:r w:rsidR="003A78A2" w:rsidRPr="007A5D12">
        <w:rPr>
          <w:sz w:val="28"/>
          <w:szCs w:val="28"/>
        </w:rPr>
        <w:t xml:space="preserve">«Поселок Морской» </w:t>
      </w:r>
      <w:r w:rsidR="00D842AB" w:rsidRPr="007A5D12">
        <w:rPr>
          <w:sz w:val="28"/>
          <w:szCs w:val="28"/>
        </w:rPr>
        <w:t>Охотского муниципального района Хабаровского края.</w:t>
      </w:r>
    </w:p>
    <w:p w:rsidR="003A78A2" w:rsidRPr="007A5D12" w:rsidRDefault="001F4722" w:rsidP="00B866FE">
      <w:pPr>
        <w:pStyle w:val="a3"/>
        <w:spacing w:before="0" w:beforeAutospacing="0" w:after="0" w:afterAutospacing="0" w:line="276" w:lineRule="auto"/>
        <w:jc w:val="both"/>
        <w:rPr>
          <w:sz w:val="28"/>
          <w:szCs w:val="28"/>
        </w:rPr>
      </w:pPr>
      <w:r>
        <w:rPr>
          <w:sz w:val="28"/>
          <w:szCs w:val="28"/>
        </w:rPr>
        <w:tab/>
        <w:t>3</w:t>
      </w:r>
      <w:r w:rsidR="00D842AB" w:rsidRPr="007A5D12">
        <w:rPr>
          <w:sz w:val="28"/>
          <w:szCs w:val="28"/>
        </w:rPr>
        <w:t>. Настоящее постановление вступает в силу после его официального опубликования.</w:t>
      </w:r>
    </w:p>
    <w:p w:rsidR="00A72AA0" w:rsidRPr="007A5D12" w:rsidRDefault="00A72AA0" w:rsidP="00B866FE">
      <w:pPr>
        <w:pStyle w:val="a3"/>
        <w:spacing w:before="0" w:beforeAutospacing="0" w:after="0" w:afterAutospacing="0" w:line="276" w:lineRule="auto"/>
        <w:jc w:val="both"/>
        <w:rPr>
          <w:sz w:val="28"/>
          <w:szCs w:val="28"/>
        </w:rPr>
      </w:pPr>
    </w:p>
    <w:p w:rsidR="00A72AA0" w:rsidRPr="007A5D12" w:rsidRDefault="00A72AA0" w:rsidP="00A72AA0">
      <w:pPr>
        <w:pStyle w:val="a3"/>
        <w:spacing w:before="0" w:beforeAutospacing="0" w:after="0" w:afterAutospacing="0"/>
        <w:jc w:val="both"/>
        <w:rPr>
          <w:sz w:val="28"/>
          <w:szCs w:val="28"/>
        </w:rPr>
      </w:pPr>
    </w:p>
    <w:p w:rsidR="0053741B" w:rsidRDefault="003A78A2" w:rsidP="0053741B">
      <w:pPr>
        <w:pStyle w:val="a3"/>
        <w:spacing w:before="0" w:beforeAutospacing="0" w:after="0" w:afterAutospacing="0" w:line="240" w:lineRule="exact"/>
        <w:jc w:val="both"/>
        <w:rPr>
          <w:sz w:val="28"/>
          <w:szCs w:val="28"/>
        </w:rPr>
      </w:pPr>
      <w:r w:rsidRPr="007A5D12">
        <w:rPr>
          <w:sz w:val="28"/>
          <w:szCs w:val="28"/>
        </w:rPr>
        <w:t>Глава сельского поселения</w:t>
      </w:r>
      <w:r w:rsidR="00B866FE">
        <w:rPr>
          <w:sz w:val="28"/>
          <w:szCs w:val="28"/>
        </w:rPr>
        <w:t xml:space="preserve">                                                           </w:t>
      </w:r>
      <w:r w:rsidR="007A5D12" w:rsidRPr="007A5D12">
        <w:rPr>
          <w:sz w:val="28"/>
          <w:szCs w:val="28"/>
        </w:rPr>
        <w:t>М.В. Дармостук</w:t>
      </w:r>
    </w:p>
    <w:p w:rsidR="00B866FE" w:rsidRPr="007A5D12" w:rsidRDefault="00B866FE" w:rsidP="0053741B">
      <w:pPr>
        <w:pStyle w:val="a3"/>
        <w:spacing w:before="0" w:beforeAutospacing="0" w:after="0" w:afterAutospacing="0" w:line="240" w:lineRule="exact"/>
        <w:jc w:val="both"/>
        <w:rPr>
          <w:sz w:val="28"/>
          <w:szCs w:val="28"/>
        </w:rPr>
      </w:pPr>
    </w:p>
    <w:p w:rsidR="0053741B" w:rsidRPr="007A5D12" w:rsidRDefault="0053741B" w:rsidP="0053741B">
      <w:pPr>
        <w:pStyle w:val="a3"/>
        <w:spacing w:before="0" w:beforeAutospacing="0" w:after="0" w:afterAutospacing="0" w:line="240" w:lineRule="exact"/>
        <w:jc w:val="both"/>
        <w:rPr>
          <w:sz w:val="28"/>
          <w:szCs w:val="28"/>
        </w:rPr>
      </w:pPr>
    </w:p>
    <w:p w:rsidR="007A5D12" w:rsidRPr="007A5D12" w:rsidRDefault="0053741B" w:rsidP="0053741B">
      <w:pPr>
        <w:pStyle w:val="a3"/>
        <w:spacing w:before="0" w:beforeAutospacing="0" w:after="0" w:afterAutospacing="0" w:line="240" w:lineRule="exact"/>
        <w:jc w:val="both"/>
        <w:rPr>
          <w:sz w:val="28"/>
          <w:szCs w:val="28"/>
        </w:rPr>
      </w:pPr>
      <w:r w:rsidRPr="007A5D12">
        <w:rPr>
          <w:sz w:val="28"/>
          <w:szCs w:val="28"/>
        </w:rPr>
        <w:t xml:space="preserve">                                                                                       </w:t>
      </w:r>
    </w:p>
    <w:p w:rsidR="007A5D12" w:rsidRPr="007A5D12" w:rsidRDefault="007A5D12" w:rsidP="0053741B">
      <w:pPr>
        <w:pStyle w:val="a3"/>
        <w:spacing w:before="0" w:beforeAutospacing="0" w:after="0" w:afterAutospacing="0" w:line="240" w:lineRule="exact"/>
        <w:jc w:val="both"/>
        <w:rPr>
          <w:sz w:val="28"/>
          <w:szCs w:val="28"/>
        </w:rPr>
      </w:pPr>
    </w:p>
    <w:p w:rsidR="007A5D12" w:rsidRPr="007A5D12" w:rsidRDefault="007A5D12" w:rsidP="0053741B">
      <w:pPr>
        <w:pStyle w:val="a3"/>
        <w:spacing w:before="0" w:beforeAutospacing="0" w:after="0" w:afterAutospacing="0" w:line="240" w:lineRule="exact"/>
        <w:jc w:val="both"/>
        <w:rPr>
          <w:sz w:val="28"/>
          <w:szCs w:val="28"/>
        </w:rPr>
      </w:pPr>
    </w:p>
    <w:p w:rsidR="007A5D12" w:rsidRPr="007A5D12" w:rsidRDefault="007A5D12" w:rsidP="0053741B">
      <w:pPr>
        <w:pStyle w:val="a3"/>
        <w:spacing w:before="0" w:beforeAutospacing="0" w:after="0" w:afterAutospacing="0" w:line="240" w:lineRule="exact"/>
        <w:jc w:val="both"/>
        <w:rPr>
          <w:sz w:val="28"/>
          <w:szCs w:val="28"/>
        </w:rPr>
      </w:pPr>
    </w:p>
    <w:p w:rsidR="007A5D12" w:rsidRPr="007A5D12" w:rsidRDefault="007A5D12" w:rsidP="0053741B">
      <w:pPr>
        <w:pStyle w:val="a3"/>
        <w:spacing w:before="0" w:beforeAutospacing="0" w:after="0" w:afterAutospacing="0" w:line="240" w:lineRule="exact"/>
        <w:jc w:val="both"/>
        <w:rPr>
          <w:sz w:val="28"/>
          <w:szCs w:val="28"/>
        </w:rPr>
      </w:pPr>
    </w:p>
    <w:p w:rsidR="007A5D12" w:rsidRPr="007A5D12" w:rsidRDefault="007A5D12" w:rsidP="0053741B">
      <w:pPr>
        <w:pStyle w:val="a3"/>
        <w:spacing w:before="0" w:beforeAutospacing="0" w:after="0" w:afterAutospacing="0" w:line="240" w:lineRule="exact"/>
        <w:jc w:val="both"/>
        <w:rPr>
          <w:sz w:val="28"/>
          <w:szCs w:val="28"/>
        </w:rPr>
      </w:pPr>
    </w:p>
    <w:p w:rsidR="001F4722" w:rsidRDefault="001F4722" w:rsidP="0053741B">
      <w:pPr>
        <w:pStyle w:val="a3"/>
        <w:spacing w:before="0" w:beforeAutospacing="0" w:after="0" w:afterAutospacing="0" w:line="240" w:lineRule="exact"/>
        <w:jc w:val="both"/>
        <w:rPr>
          <w:sz w:val="28"/>
          <w:szCs w:val="28"/>
        </w:rPr>
      </w:pPr>
    </w:p>
    <w:p w:rsidR="00B866FE" w:rsidRDefault="00B866FE" w:rsidP="0053741B">
      <w:pPr>
        <w:pStyle w:val="a3"/>
        <w:spacing w:before="0" w:beforeAutospacing="0" w:after="0" w:afterAutospacing="0" w:line="240" w:lineRule="exact"/>
        <w:jc w:val="both"/>
        <w:rPr>
          <w:sz w:val="28"/>
          <w:szCs w:val="28"/>
        </w:rPr>
      </w:pPr>
    </w:p>
    <w:p w:rsidR="00B866FE" w:rsidRDefault="00B866FE" w:rsidP="0053741B">
      <w:pPr>
        <w:pStyle w:val="a3"/>
        <w:spacing w:before="0" w:beforeAutospacing="0" w:after="0" w:afterAutospacing="0" w:line="240" w:lineRule="exact"/>
        <w:jc w:val="both"/>
        <w:rPr>
          <w:sz w:val="28"/>
          <w:szCs w:val="28"/>
        </w:rPr>
      </w:pPr>
    </w:p>
    <w:p w:rsidR="00B866FE" w:rsidRPr="007A5D12" w:rsidRDefault="00B866FE" w:rsidP="0053741B">
      <w:pPr>
        <w:pStyle w:val="a3"/>
        <w:spacing w:before="0" w:beforeAutospacing="0" w:after="0" w:afterAutospacing="0" w:line="240" w:lineRule="exact"/>
        <w:jc w:val="both"/>
        <w:rPr>
          <w:sz w:val="28"/>
          <w:szCs w:val="28"/>
        </w:rPr>
      </w:pPr>
    </w:p>
    <w:p w:rsidR="007A5D12" w:rsidRPr="007A5D12" w:rsidRDefault="007A5D12" w:rsidP="0053741B">
      <w:pPr>
        <w:pStyle w:val="a3"/>
        <w:spacing w:before="0" w:beforeAutospacing="0" w:after="0" w:afterAutospacing="0" w:line="240" w:lineRule="exact"/>
        <w:jc w:val="both"/>
        <w:rPr>
          <w:sz w:val="28"/>
          <w:szCs w:val="28"/>
        </w:rPr>
      </w:pPr>
    </w:p>
    <w:p w:rsidR="007A5D12" w:rsidRPr="007A5D12" w:rsidRDefault="007A5D12" w:rsidP="0053741B">
      <w:pPr>
        <w:pStyle w:val="a3"/>
        <w:spacing w:before="0" w:beforeAutospacing="0" w:after="0" w:afterAutospacing="0" w:line="240" w:lineRule="exact"/>
        <w:jc w:val="both"/>
        <w:rPr>
          <w:sz w:val="28"/>
          <w:szCs w:val="28"/>
        </w:rPr>
      </w:pPr>
    </w:p>
    <w:p w:rsidR="003A23EE" w:rsidRPr="007A5D12" w:rsidRDefault="007A5D12" w:rsidP="0053741B">
      <w:pPr>
        <w:pStyle w:val="a3"/>
        <w:spacing w:before="0" w:beforeAutospacing="0" w:after="0" w:afterAutospacing="0" w:line="240" w:lineRule="exact"/>
        <w:jc w:val="both"/>
        <w:rPr>
          <w:sz w:val="28"/>
          <w:szCs w:val="28"/>
        </w:rPr>
      </w:pPr>
      <w:r w:rsidRPr="007A5D12">
        <w:rPr>
          <w:sz w:val="28"/>
          <w:szCs w:val="28"/>
        </w:rPr>
        <w:lastRenderedPageBreak/>
        <w:t xml:space="preserve">                                                                                  </w:t>
      </w:r>
      <w:r w:rsidR="0053741B" w:rsidRPr="007A5D12">
        <w:rPr>
          <w:sz w:val="28"/>
          <w:szCs w:val="28"/>
        </w:rPr>
        <w:t xml:space="preserve">       </w:t>
      </w:r>
      <w:r w:rsidR="00B866FE">
        <w:rPr>
          <w:sz w:val="28"/>
          <w:szCs w:val="28"/>
        </w:rPr>
        <w:t xml:space="preserve"> </w:t>
      </w:r>
      <w:r w:rsidR="0053741B" w:rsidRPr="007A5D12">
        <w:rPr>
          <w:sz w:val="28"/>
          <w:szCs w:val="28"/>
        </w:rPr>
        <w:t xml:space="preserve"> </w:t>
      </w:r>
      <w:r w:rsidR="003A23EE" w:rsidRPr="007A5D12">
        <w:rPr>
          <w:sz w:val="28"/>
          <w:szCs w:val="28"/>
        </w:rPr>
        <w:t>УТВЕРЖДЕН</w:t>
      </w:r>
      <w:r w:rsidRPr="007A5D12">
        <w:rPr>
          <w:sz w:val="28"/>
          <w:szCs w:val="28"/>
        </w:rPr>
        <w:t>О</w:t>
      </w:r>
    </w:p>
    <w:p w:rsidR="003A23EE" w:rsidRPr="007A5D12" w:rsidRDefault="003A23EE" w:rsidP="0053741B">
      <w:pPr>
        <w:pStyle w:val="ConsPlusNormal"/>
        <w:spacing w:line="240" w:lineRule="exact"/>
        <w:ind w:left="5387"/>
        <w:jc w:val="center"/>
      </w:pPr>
    </w:p>
    <w:p w:rsidR="00B866FE" w:rsidRDefault="003A23EE" w:rsidP="0053741B">
      <w:pPr>
        <w:pStyle w:val="ConsPlusNormal"/>
        <w:spacing w:line="240" w:lineRule="exact"/>
        <w:ind w:left="5387"/>
        <w:jc w:val="center"/>
      </w:pPr>
      <w:r w:rsidRPr="007A5D12">
        <w:t xml:space="preserve">постановлением </w:t>
      </w:r>
    </w:p>
    <w:p w:rsidR="003A23EE" w:rsidRPr="007A5D12" w:rsidRDefault="003A23EE" w:rsidP="0053741B">
      <w:pPr>
        <w:pStyle w:val="ConsPlusNormal"/>
        <w:spacing w:line="240" w:lineRule="exact"/>
        <w:ind w:left="5387"/>
        <w:jc w:val="center"/>
      </w:pPr>
      <w:r w:rsidRPr="007A5D12">
        <w:t>администрации</w:t>
      </w:r>
      <w:r w:rsidR="00B866FE">
        <w:t xml:space="preserve"> </w:t>
      </w:r>
      <w:r w:rsidRPr="007A5D12">
        <w:t>сельского поселения</w:t>
      </w:r>
      <w:r w:rsidR="00B866FE">
        <w:t xml:space="preserve"> «Поселок Морской»</w:t>
      </w:r>
    </w:p>
    <w:p w:rsidR="003A78A2" w:rsidRPr="007A5D12" w:rsidRDefault="003A78A2" w:rsidP="0053741B">
      <w:pPr>
        <w:pStyle w:val="ConsPlusNormal"/>
        <w:spacing w:line="240" w:lineRule="exact"/>
        <w:ind w:left="5387"/>
        <w:jc w:val="center"/>
      </w:pPr>
    </w:p>
    <w:p w:rsidR="003A23EE" w:rsidRPr="007A5D12" w:rsidRDefault="003A23EE" w:rsidP="0053741B">
      <w:pPr>
        <w:pStyle w:val="ConsPlusNormal"/>
        <w:spacing w:line="240" w:lineRule="exact"/>
        <w:ind w:left="5387"/>
      </w:pPr>
      <w:r w:rsidRPr="007A5D12">
        <w:t xml:space="preserve">           от </w:t>
      </w:r>
      <w:r w:rsidR="00B866FE">
        <w:t xml:space="preserve">12.01.2021 </w:t>
      </w:r>
      <w:r w:rsidRPr="007A5D12">
        <w:t>№</w:t>
      </w:r>
      <w:r w:rsidR="007A5D12" w:rsidRPr="007A5D12">
        <w:t xml:space="preserve"> </w:t>
      </w:r>
      <w:r w:rsidR="00B866FE">
        <w:t>1</w:t>
      </w:r>
      <w:r w:rsidRPr="007A5D12">
        <w:t xml:space="preserve">   </w:t>
      </w:r>
    </w:p>
    <w:p w:rsidR="003A23EE" w:rsidRPr="007A5D12" w:rsidRDefault="003A23EE" w:rsidP="006A2E84">
      <w:pPr>
        <w:pStyle w:val="a3"/>
        <w:spacing w:before="0" w:beforeAutospacing="0" w:after="0" w:afterAutospacing="0"/>
        <w:jc w:val="center"/>
        <w:rPr>
          <w:rStyle w:val="a4"/>
          <w:sz w:val="28"/>
          <w:szCs w:val="28"/>
        </w:rPr>
      </w:pPr>
    </w:p>
    <w:p w:rsidR="003A23EE" w:rsidRPr="007A5D12" w:rsidRDefault="003A23EE" w:rsidP="00CD5253">
      <w:pPr>
        <w:pStyle w:val="a3"/>
        <w:spacing w:before="0" w:beforeAutospacing="0" w:after="0" w:afterAutospacing="0"/>
        <w:jc w:val="center"/>
        <w:rPr>
          <w:rStyle w:val="a4"/>
          <w:sz w:val="28"/>
          <w:szCs w:val="28"/>
        </w:rPr>
      </w:pPr>
    </w:p>
    <w:p w:rsidR="001F4722" w:rsidRPr="00F2284C" w:rsidRDefault="001F4722" w:rsidP="001F4722">
      <w:pPr>
        <w:spacing w:after="0" w:line="240" w:lineRule="auto"/>
        <w:jc w:val="center"/>
        <w:rPr>
          <w:rStyle w:val="a4"/>
          <w:rFonts w:ascii="Times New Roman" w:eastAsia="Times New Roman" w:hAnsi="Times New Roman" w:cs="Times New Roman"/>
          <w:b w:val="0"/>
          <w:sz w:val="28"/>
          <w:szCs w:val="28"/>
        </w:rPr>
      </w:pPr>
      <w:r w:rsidRPr="00F2284C">
        <w:rPr>
          <w:rStyle w:val="a4"/>
          <w:rFonts w:ascii="Times New Roman" w:eastAsia="Times New Roman" w:hAnsi="Times New Roman" w:cs="Times New Roman"/>
          <w:b w:val="0"/>
          <w:sz w:val="28"/>
          <w:szCs w:val="28"/>
        </w:rPr>
        <w:t>Положение о контрактном управляющем</w:t>
      </w:r>
    </w:p>
    <w:p w:rsidR="001F4722" w:rsidRPr="001F4722" w:rsidRDefault="001F4722" w:rsidP="001F4722">
      <w:pPr>
        <w:spacing w:after="0" w:line="240" w:lineRule="auto"/>
        <w:jc w:val="center"/>
        <w:rPr>
          <w:rStyle w:val="a4"/>
          <w:rFonts w:ascii="Times New Roman" w:eastAsia="Times New Roman" w:hAnsi="Times New Roman" w:cs="Times New Roman"/>
          <w:b w:val="0"/>
          <w:sz w:val="28"/>
          <w:szCs w:val="28"/>
        </w:rPr>
      </w:pPr>
    </w:p>
    <w:p w:rsidR="001F4722" w:rsidRPr="001F4722" w:rsidRDefault="00B866FE" w:rsidP="001F4722">
      <w:pPr>
        <w:spacing w:after="0" w:line="240" w:lineRule="auto"/>
        <w:jc w:val="center"/>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1</w:t>
      </w:r>
      <w:r w:rsidR="001F4722" w:rsidRPr="001F4722">
        <w:rPr>
          <w:rStyle w:val="a4"/>
          <w:rFonts w:ascii="Times New Roman" w:eastAsia="Times New Roman" w:hAnsi="Times New Roman" w:cs="Times New Roman"/>
          <w:b w:val="0"/>
          <w:sz w:val="28"/>
          <w:szCs w:val="28"/>
        </w:rPr>
        <w:t>. Общие положения</w:t>
      </w:r>
    </w:p>
    <w:p w:rsidR="001F4722" w:rsidRPr="001F4722" w:rsidRDefault="001F4722" w:rsidP="00B866FE">
      <w:pPr>
        <w:spacing w:after="0"/>
        <w:jc w:val="center"/>
        <w:rPr>
          <w:rStyle w:val="a4"/>
          <w:rFonts w:ascii="Times New Roman" w:eastAsia="Times New Roman" w:hAnsi="Times New Roman" w:cs="Times New Roman"/>
          <w:b w:val="0"/>
          <w:sz w:val="28"/>
          <w:szCs w:val="28"/>
        </w:rPr>
      </w:pP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 xml:space="preserve">1.1. </w:t>
      </w:r>
      <w:proofErr w:type="gramStart"/>
      <w:r w:rsidR="001F4722" w:rsidRPr="001F4722">
        <w:rPr>
          <w:rStyle w:val="a4"/>
          <w:rFonts w:ascii="Times New Roman" w:eastAsia="Times New Roman" w:hAnsi="Times New Roman" w:cs="Times New Roman"/>
          <w:b w:val="0"/>
          <w:sz w:val="28"/>
          <w:szCs w:val="28"/>
        </w:rPr>
        <w:t>Настоящее положение  о контрактном управляющем (далее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сельского поселения «Посёлок Морской» (далее - Заказчик),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w:t>
      </w: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1.3. Контрактный управляющий осуществляет свою деятельность во взаимодействии с другими подразделениями Заказчика.</w:t>
      </w:r>
    </w:p>
    <w:p w:rsidR="001F4722" w:rsidRPr="001F4722" w:rsidRDefault="001F4722" w:rsidP="00F2284C">
      <w:pPr>
        <w:spacing w:after="0" w:line="240" w:lineRule="auto"/>
        <w:jc w:val="both"/>
        <w:rPr>
          <w:rStyle w:val="a4"/>
          <w:rFonts w:ascii="Times New Roman" w:eastAsia="Times New Roman" w:hAnsi="Times New Roman" w:cs="Times New Roman"/>
          <w:b w:val="0"/>
          <w:sz w:val="28"/>
          <w:szCs w:val="28"/>
        </w:rPr>
      </w:pPr>
    </w:p>
    <w:p w:rsidR="001F4722" w:rsidRPr="001F4722" w:rsidRDefault="00B866FE" w:rsidP="00F2284C">
      <w:pPr>
        <w:spacing w:after="0" w:line="240" w:lineRule="auto"/>
        <w:jc w:val="center"/>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t>2</w:t>
      </w:r>
      <w:r w:rsidR="001F4722" w:rsidRPr="001F4722">
        <w:rPr>
          <w:rStyle w:val="a4"/>
          <w:rFonts w:ascii="Times New Roman" w:eastAsia="Times New Roman" w:hAnsi="Times New Roman" w:cs="Times New Roman"/>
          <w:b w:val="0"/>
          <w:sz w:val="28"/>
          <w:szCs w:val="28"/>
        </w:rPr>
        <w:t>. Организация деятельности контрактного управляющего</w:t>
      </w:r>
    </w:p>
    <w:p w:rsidR="001F4722" w:rsidRPr="001F4722" w:rsidRDefault="001F4722" w:rsidP="00F2284C">
      <w:pPr>
        <w:spacing w:after="0" w:line="240" w:lineRule="auto"/>
        <w:jc w:val="both"/>
        <w:rPr>
          <w:rStyle w:val="a4"/>
          <w:rFonts w:ascii="Times New Roman" w:eastAsia="Times New Roman" w:hAnsi="Times New Roman" w:cs="Times New Roman"/>
          <w:b w:val="0"/>
          <w:sz w:val="28"/>
          <w:szCs w:val="28"/>
        </w:rPr>
      </w:pP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2.1. Функции и полномочия контрактного управляющего возлагаются на главного специалиста администрации сельского поселения «Посёлок Морской».</w:t>
      </w: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2.2. Контрактного управляющего назначает на должность распоряжением руководителя Заказчика, уполномоченного лица, исполняющего его обязанности, либо упо</w:t>
      </w:r>
      <w:r>
        <w:rPr>
          <w:rStyle w:val="a4"/>
          <w:rFonts w:ascii="Times New Roman" w:eastAsia="Times New Roman" w:hAnsi="Times New Roman" w:cs="Times New Roman"/>
          <w:b w:val="0"/>
          <w:sz w:val="28"/>
          <w:szCs w:val="28"/>
        </w:rPr>
        <w:t>лномоченного руководителем лица.</w:t>
      </w: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t>2.3</w:t>
      </w:r>
      <w:r w:rsidR="001F4722" w:rsidRPr="001F4722">
        <w:rPr>
          <w:rStyle w:val="a4"/>
          <w:rFonts w:ascii="Times New Roman" w:eastAsia="Times New Roman" w:hAnsi="Times New Roman" w:cs="Times New Roman"/>
          <w:b w:val="0"/>
          <w:sz w:val="28"/>
          <w:szCs w:val="28"/>
        </w:rPr>
        <w:t>.</w:t>
      </w:r>
      <w:r>
        <w:rPr>
          <w:rStyle w:val="a4"/>
          <w:rFonts w:ascii="Times New Roman" w:eastAsia="Times New Roman" w:hAnsi="Times New Roman" w:cs="Times New Roman"/>
          <w:b w:val="0"/>
          <w:sz w:val="28"/>
          <w:szCs w:val="28"/>
        </w:rPr>
        <w:t xml:space="preserve"> Контрактный управляющий должен </w:t>
      </w:r>
      <w:r w:rsidR="001F4722" w:rsidRPr="001F4722">
        <w:rPr>
          <w:rStyle w:val="a4"/>
          <w:rFonts w:ascii="Times New Roman" w:eastAsia="Times New Roman" w:hAnsi="Times New Roman" w:cs="Times New Roman"/>
          <w:b w:val="0"/>
          <w:sz w:val="28"/>
          <w:szCs w:val="28"/>
        </w:rPr>
        <w:t>иметь высшее образование или дополнительное профессиональное образование в сфере закупок</w:t>
      </w:r>
      <w:proofErr w:type="gramStart"/>
      <w:r w:rsidR="001F4722" w:rsidRPr="001F4722">
        <w:rPr>
          <w:rStyle w:val="a4"/>
          <w:rFonts w:ascii="Times New Roman" w:eastAsia="Times New Roman" w:hAnsi="Times New Roman" w:cs="Times New Roman"/>
          <w:b w:val="0"/>
          <w:sz w:val="28"/>
          <w:szCs w:val="28"/>
        </w:rPr>
        <w:t xml:space="preserve"> .</w:t>
      </w:r>
      <w:proofErr w:type="gramEnd"/>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t>2.4</w:t>
      </w:r>
      <w:r w:rsidR="001F4722" w:rsidRPr="001F4722">
        <w:rPr>
          <w:rStyle w:val="a4"/>
          <w:rFonts w:ascii="Times New Roman" w:eastAsia="Times New Roman" w:hAnsi="Times New Roman" w:cs="Times New Roman"/>
          <w:b w:val="0"/>
          <w:sz w:val="28"/>
          <w:szCs w:val="28"/>
        </w:rPr>
        <w:t xml:space="preserve">.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w:t>
      </w:r>
      <w:r w:rsidR="001F4722" w:rsidRPr="001F4722">
        <w:rPr>
          <w:rStyle w:val="a4"/>
          <w:rFonts w:ascii="Times New Roman" w:eastAsia="Times New Roman" w:hAnsi="Times New Roman" w:cs="Times New Roman"/>
          <w:b w:val="0"/>
          <w:sz w:val="28"/>
          <w:szCs w:val="28"/>
        </w:rPr>
        <w:lastRenderedPageBreak/>
        <w:t>закона, в контрольный орган в сфере закупок, если такие действия (бездействие) нарушают права и законные интересы участника закупки.</w:t>
      </w:r>
    </w:p>
    <w:p w:rsidR="001F4722" w:rsidRPr="001F4722" w:rsidRDefault="001F4722" w:rsidP="00F2284C">
      <w:pPr>
        <w:spacing w:after="0" w:line="240" w:lineRule="auto"/>
        <w:jc w:val="both"/>
        <w:rPr>
          <w:rStyle w:val="a4"/>
          <w:rFonts w:ascii="Times New Roman" w:eastAsia="Times New Roman" w:hAnsi="Times New Roman" w:cs="Times New Roman"/>
          <w:b w:val="0"/>
          <w:sz w:val="28"/>
          <w:szCs w:val="28"/>
        </w:rPr>
      </w:pPr>
    </w:p>
    <w:p w:rsidR="001F4722" w:rsidRDefault="00B866FE" w:rsidP="00F2284C">
      <w:pPr>
        <w:spacing w:after="0" w:line="240" w:lineRule="auto"/>
        <w:jc w:val="center"/>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 xml:space="preserve"> 3</w:t>
      </w:r>
      <w:r w:rsidR="001F4722" w:rsidRPr="001F4722">
        <w:rPr>
          <w:rStyle w:val="a4"/>
          <w:rFonts w:ascii="Times New Roman" w:eastAsia="Times New Roman" w:hAnsi="Times New Roman" w:cs="Times New Roman"/>
          <w:b w:val="0"/>
          <w:sz w:val="28"/>
          <w:szCs w:val="28"/>
        </w:rPr>
        <w:t>. Функции и полномочия контрактного управляющего</w:t>
      </w:r>
    </w:p>
    <w:p w:rsidR="00F2284C" w:rsidRPr="001F4722" w:rsidRDefault="00F2284C" w:rsidP="00F2284C">
      <w:pPr>
        <w:spacing w:after="0" w:line="240" w:lineRule="auto"/>
        <w:jc w:val="center"/>
        <w:rPr>
          <w:rStyle w:val="a4"/>
          <w:rFonts w:ascii="Times New Roman" w:eastAsia="Times New Roman" w:hAnsi="Times New Roman" w:cs="Times New Roman"/>
          <w:b w:val="0"/>
          <w:sz w:val="28"/>
          <w:szCs w:val="28"/>
        </w:rPr>
      </w:pP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 xml:space="preserve">3. Контрактный управляющий осуществляет следующие функции и </w:t>
      </w: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полномочия:</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3.1. При планировании закупок:</w:t>
      </w: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3.1.1. разрабатывает план-график, осуществляет подготовку изменений в план-график;</w:t>
      </w: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3.1.3. организует обязательное общественное обсуждение закупок в случаях, предусмотренных статьей 20 Федерального закона;</w:t>
      </w: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3.2. При определении поставщиков (подрядчиков, исполнителей):</w:t>
      </w:r>
    </w:p>
    <w:p w:rsidR="001F4722" w:rsidRPr="001F4722" w:rsidRDefault="00B866FE"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proofErr w:type="gramStart"/>
      <w:r w:rsidR="001F4722" w:rsidRPr="001F4722">
        <w:rPr>
          <w:rStyle w:val="a4"/>
          <w:rFonts w:ascii="Times New Roman" w:eastAsia="Times New Roman" w:hAnsi="Times New Roman" w:cs="Times New Roman"/>
          <w:b w:val="0"/>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3.2.2.2. осуществляет описание объекта закупки;</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lastRenderedPageBreak/>
        <w:tab/>
      </w:r>
      <w:r w:rsidR="001F4722" w:rsidRPr="001F4722">
        <w:rPr>
          <w:rStyle w:val="a4"/>
          <w:rFonts w:ascii="Times New Roman" w:eastAsia="Times New Roman" w:hAnsi="Times New Roman" w:cs="Times New Roman"/>
          <w:b w:val="0"/>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p w:rsidR="001F4722" w:rsidRPr="001F4722" w:rsidRDefault="001F4722" w:rsidP="00F2284C">
      <w:pPr>
        <w:spacing w:after="0" w:line="240" w:lineRule="auto"/>
        <w:jc w:val="both"/>
        <w:rPr>
          <w:rStyle w:val="a4"/>
          <w:rFonts w:ascii="Times New Roman" w:eastAsia="Times New Roman" w:hAnsi="Times New Roman" w:cs="Times New Roman"/>
          <w:b w:val="0"/>
          <w:sz w:val="28"/>
          <w:szCs w:val="28"/>
        </w:rPr>
      </w:pPr>
      <w:r w:rsidRPr="001F4722">
        <w:rPr>
          <w:rStyle w:val="a4"/>
          <w:rFonts w:ascii="Times New Roman" w:eastAsia="Times New Roman" w:hAnsi="Times New Roman" w:cs="Times New Roman"/>
          <w:b w:val="0"/>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1F4722" w:rsidRPr="001F4722" w:rsidRDefault="001F4722" w:rsidP="00F2284C">
      <w:pPr>
        <w:spacing w:after="0" w:line="240" w:lineRule="auto"/>
        <w:jc w:val="both"/>
        <w:rPr>
          <w:rStyle w:val="a4"/>
          <w:rFonts w:ascii="Times New Roman" w:eastAsia="Times New Roman" w:hAnsi="Times New Roman" w:cs="Times New Roman"/>
          <w:b w:val="0"/>
          <w:sz w:val="28"/>
          <w:szCs w:val="28"/>
        </w:rPr>
      </w:pPr>
      <w:r w:rsidRPr="001F4722">
        <w:rPr>
          <w:rStyle w:val="a4"/>
          <w:rFonts w:ascii="Times New Roman" w:eastAsia="Times New Roman" w:hAnsi="Times New Roman" w:cs="Times New Roman"/>
          <w:b w:val="0"/>
          <w:sz w:val="28"/>
          <w:szCs w:val="28"/>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1F4722" w:rsidRPr="001F4722" w:rsidRDefault="001F4722" w:rsidP="00F2284C">
      <w:pPr>
        <w:spacing w:after="0" w:line="240" w:lineRule="auto"/>
        <w:jc w:val="both"/>
        <w:rPr>
          <w:rStyle w:val="a4"/>
          <w:rFonts w:ascii="Times New Roman" w:eastAsia="Times New Roman" w:hAnsi="Times New Roman" w:cs="Times New Roman"/>
          <w:b w:val="0"/>
          <w:sz w:val="28"/>
          <w:szCs w:val="28"/>
        </w:rPr>
      </w:pPr>
      <w:r w:rsidRPr="001F4722">
        <w:rPr>
          <w:rStyle w:val="a4"/>
          <w:rFonts w:ascii="Times New Roman" w:eastAsia="Times New Roman" w:hAnsi="Times New Roman" w:cs="Times New Roman"/>
          <w:b w:val="0"/>
          <w:sz w:val="28"/>
          <w:szCs w:val="28"/>
        </w:rPr>
        <w:t>о преимуществах, предоставляемых в соответствии со статьями 28, 29 Федерального закона;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3.2.3. осуществляет подготовку и размещение в единой информационной системе разъяснений положений документации о закупке;</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3.2.6. осуществляет организационно-техническое обеспечение деятельности комиссии по осуществлению закупок;</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3.2.7. осуществляет привлечение экспертов, экспертных организаций в случаях, установленных статьей 41 Федерального закона.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3.3. При заключении контрактов:</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t>3</w:t>
      </w:r>
      <w:r w:rsidR="001F4722" w:rsidRPr="001F4722">
        <w:rPr>
          <w:rStyle w:val="a4"/>
          <w:rFonts w:ascii="Times New Roman" w:eastAsia="Times New Roman" w:hAnsi="Times New Roman" w:cs="Times New Roman"/>
          <w:b w:val="0"/>
          <w:sz w:val="28"/>
          <w:szCs w:val="28"/>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3.3.2. осуществляет рассмотрение протокола разногласий при наличии разногласий по проекту контракта;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3.3.3. осуществляет рассмотрение банковской гарантии, представленной в качестве обеспечения исполнения контракта;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w:t>
      </w:r>
      <w:r w:rsidR="001F4722" w:rsidRPr="001F4722">
        <w:rPr>
          <w:rStyle w:val="a4"/>
          <w:rFonts w:ascii="Times New Roman" w:eastAsia="Times New Roman" w:hAnsi="Times New Roman" w:cs="Times New Roman"/>
          <w:b w:val="0"/>
          <w:sz w:val="28"/>
          <w:szCs w:val="28"/>
        </w:rPr>
        <w:lastRenderedPageBreak/>
        <w:t>поставщиком (подрядчиком, исполнителем) в случаях, установленных частью 2 статьи 93 Федерального закона;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proofErr w:type="gramStart"/>
      <w:r w:rsidR="001F4722" w:rsidRPr="001F4722">
        <w:rPr>
          <w:rStyle w:val="a4"/>
          <w:rFonts w:ascii="Times New Roman" w:eastAsia="Times New Roman" w:hAnsi="Times New Roman" w:cs="Times New Roman"/>
          <w:b w:val="0"/>
          <w:sz w:val="28"/>
          <w:szCs w:val="28"/>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001F4722" w:rsidRPr="001F4722">
        <w:rPr>
          <w:rStyle w:val="a4"/>
          <w:rFonts w:ascii="Times New Roman" w:eastAsia="Times New Roman" w:hAnsi="Times New Roman" w:cs="Times New Roman"/>
          <w:b w:val="0"/>
          <w:sz w:val="28"/>
          <w:szCs w:val="28"/>
        </w:rPr>
        <w:t xml:space="preserve"> </w:t>
      </w:r>
      <w:proofErr w:type="gramStart"/>
      <w:r w:rsidR="001F4722" w:rsidRPr="001F4722">
        <w:rPr>
          <w:rStyle w:val="a4"/>
          <w:rFonts w:ascii="Times New Roman" w:eastAsia="Times New Roman" w:hAnsi="Times New Roman" w:cs="Times New Roman"/>
          <w:b w:val="0"/>
          <w:sz w:val="28"/>
          <w:szCs w:val="28"/>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 xml:space="preserve">3.3.8. обеспечивает заключение контракта с участником закупки, в том </w:t>
      </w:r>
      <w:proofErr w:type="gramStart"/>
      <w:r w:rsidR="001F4722" w:rsidRPr="001F4722">
        <w:rPr>
          <w:rStyle w:val="a4"/>
          <w:rFonts w:ascii="Times New Roman" w:eastAsia="Times New Roman" w:hAnsi="Times New Roman" w:cs="Times New Roman"/>
          <w:b w:val="0"/>
          <w:sz w:val="28"/>
          <w:szCs w:val="28"/>
        </w:rPr>
        <w:t>числе</w:t>
      </w:r>
      <w:proofErr w:type="gramEnd"/>
      <w:r w:rsidR="001F4722" w:rsidRPr="001F4722">
        <w:rPr>
          <w:rStyle w:val="a4"/>
          <w:rFonts w:ascii="Times New Roman" w:eastAsia="Times New Roman" w:hAnsi="Times New Roman" w:cs="Times New Roman"/>
          <w:b w:val="0"/>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3.4. При исполнении, изменении, расторжении контракта: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3.4.1. осуществляет рассмотрение банковской гарантии, представленной в качестве обеспечения гарантийного обязательства;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3.4.2. обеспечивает исполнение условий контракта в части выплаты аванса (если контрактом предусмотрена выплата аванса);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2284C"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r>
        <w:rPr>
          <w:rStyle w:val="a4"/>
          <w:rFonts w:ascii="Times New Roman" w:eastAsia="Times New Roman" w:hAnsi="Times New Roman" w:cs="Times New Roman"/>
          <w:b w:val="0"/>
          <w:sz w:val="28"/>
          <w:szCs w:val="28"/>
        </w:rPr>
        <w:tab/>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lastRenderedPageBreak/>
        <w:tab/>
      </w:r>
      <w:r w:rsidR="001F4722" w:rsidRPr="001F4722">
        <w:rPr>
          <w:rStyle w:val="a4"/>
          <w:rFonts w:ascii="Times New Roman" w:eastAsia="Times New Roman" w:hAnsi="Times New Roman" w:cs="Times New Roman"/>
          <w:b w:val="0"/>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r>
        <w:rPr>
          <w:rStyle w:val="a4"/>
          <w:rFonts w:ascii="Times New Roman" w:eastAsia="Times New Roman" w:hAnsi="Times New Roman" w:cs="Times New Roman"/>
          <w:b w:val="0"/>
          <w:sz w:val="28"/>
          <w:szCs w:val="28"/>
        </w:rPr>
        <w:tab/>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proofErr w:type="gramStart"/>
      <w:r w:rsidR="001F4722" w:rsidRPr="001F4722">
        <w:rPr>
          <w:rStyle w:val="a4"/>
          <w:rFonts w:ascii="Times New Roman" w:eastAsia="Times New Roman" w:hAnsi="Times New Roman" w:cs="Times New Roman"/>
          <w:b w:val="0"/>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001F4722" w:rsidRPr="001F4722">
        <w:rPr>
          <w:rStyle w:val="a4"/>
          <w:rFonts w:ascii="Times New Roman" w:eastAsia="Times New Roman" w:hAnsi="Times New Roman" w:cs="Times New Roman"/>
          <w:b w:val="0"/>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001F4722" w:rsidRPr="001F4722">
        <w:rPr>
          <w:rStyle w:val="a4"/>
          <w:rFonts w:ascii="Times New Roman" w:eastAsia="Times New Roman" w:hAnsi="Times New Roman" w:cs="Times New Roman"/>
          <w:b w:val="0"/>
          <w:sz w:val="28"/>
          <w:szCs w:val="28"/>
        </w:rPr>
        <w:t>совершении</w:t>
      </w:r>
      <w:proofErr w:type="gramEnd"/>
      <w:r w:rsidR="001F4722" w:rsidRPr="001F4722">
        <w:rPr>
          <w:rStyle w:val="a4"/>
          <w:rFonts w:ascii="Times New Roman" w:eastAsia="Times New Roman" w:hAnsi="Times New Roman" w:cs="Times New Roman"/>
          <w:b w:val="0"/>
          <w:sz w:val="28"/>
          <w:szCs w:val="28"/>
        </w:rPr>
        <w:t xml:space="preserve"> иных действий в случае нарушения поставщиком (подрядчиком, исполнителем) или заказчиком условий контракта;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proofErr w:type="gramStart"/>
      <w:r w:rsidR="001F4722" w:rsidRPr="001F4722">
        <w:rPr>
          <w:rStyle w:val="a4"/>
          <w:rFonts w:ascii="Times New Roman" w:eastAsia="Times New Roman" w:hAnsi="Times New Roman" w:cs="Times New Roman"/>
          <w:b w:val="0"/>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proofErr w:type="gramStart"/>
      <w:r w:rsidR="001F4722" w:rsidRPr="001F4722">
        <w:rPr>
          <w:rStyle w:val="a4"/>
          <w:rFonts w:ascii="Times New Roman" w:eastAsia="Times New Roman" w:hAnsi="Times New Roman" w:cs="Times New Roman"/>
          <w:b w:val="0"/>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3.4.9. обеспечивает одностороннее расторжение контракта в порядке, предусмотренном статьей 95 Федерального закона.</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3.5. осуществляет иные функции и полномочия, предусмотренные Федеральным законом, в том числе:</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lastRenderedPageBreak/>
        <w:tab/>
      </w:r>
      <w:r w:rsidR="001F4722" w:rsidRPr="001F4722">
        <w:rPr>
          <w:rStyle w:val="a4"/>
          <w:rFonts w:ascii="Times New Roman" w:eastAsia="Times New Roman" w:hAnsi="Times New Roman" w:cs="Times New Roman"/>
          <w:b w:val="0"/>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F4722" w:rsidRPr="001F4722" w:rsidRDefault="00F2284C" w:rsidP="00F2284C">
      <w:pPr>
        <w:spacing w:after="0" w:line="240" w:lineRule="auto"/>
        <w:jc w:val="both"/>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ab/>
      </w:r>
      <w:proofErr w:type="gramStart"/>
      <w:r w:rsidR="001F4722" w:rsidRPr="001F4722">
        <w:rPr>
          <w:rStyle w:val="a4"/>
          <w:rFonts w:ascii="Times New Roman" w:eastAsia="Times New Roman" w:hAnsi="Times New Roman" w:cs="Times New Roman"/>
          <w:b w:val="0"/>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001F4722" w:rsidRPr="001F4722">
        <w:rPr>
          <w:rStyle w:val="a4"/>
          <w:rFonts w:ascii="Times New Roman" w:eastAsia="Times New Roman" w:hAnsi="Times New Roman" w:cs="Times New Roman"/>
          <w:b w:val="0"/>
          <w:sz w:val="28"/>
          <w:szCs w:val="28"/>
        </w:rPr>
        <w:t xml:space="preserve"> интересы участника закупки, а также осуществляет подготовку материалов в рамках </w:t>
      </w:r>
      <w:proofErr w:type="spellStart"/>
      <w:r w:rsidR="001F4722" w:rsidRPr="001F4722">
        <w:rPr>
          <w:rStyle w:val="a4"/>
          <w:rFonts w:ascii="Times New Roman" w:eastAsia="Times New Roman" w:hAnsi="Times New Roman" w:cs="Times New Roman"/>
          <w:b w:val="0"/>
          <w:sz w:val="28"/>
          <w:szCs w:val="28"/>
        </w:rPr>
        <w:t>претензионно</w:t>
      </w:r>
      <w:proofErr w:type="spellEnd"/>
      <w:r w:rsidR="001F4722" w:rsidRPr="001F4722">
        <w:rPr>
          <w:rStyle w:val="a4"/>
          <w:rFonts w:ascii="Times New Roman" w:eastAsia="Times New Roman" w:hAnsi="Times New Roman" w:cs="Times New Roman"/>
          <w:b w:val="0"/>
          <w:sz w:val="28"/>
          <w:szCs w:val="28"/>
        </w:rPr>
        <w:t>-исковой работы;</w:t>
      </w:r>
    </w:p>
    <w:p w:rsidR="000026BB" w:rsidRPr="007A5D12" w:rsidRDefault="00F2284C" w:rsidP="00F2284C">
      <w:pPr>
        <w:spacing w:after="0" w:line="240" w:lineRule="auto"/>
        <w:jc w:val="both"/>
        <w:rPr>
          <w:rFonts w:ascii="Times New Roman" w:hAnsi="Times New Roman" w:cs="Times New Roman"/>
          <w:sz w:val="28"/>
          <w:szCs w:val="28"/>
        </w:rPr>
      </w:pPr>
      <w:r>
        <w:rPr>
          <w:rStyle w:val="a4"/>
          <w:rFonts w:ascii="Times New Roman" w:eastAsia="Times New Roman" w:hAnsi="Times New Roman" w:cs="Times New Roman"/>
          <w:b w:val="0"/>
          <w:sz w:val="28"/>
          <w:szCs w:val="28"/>
        </w:rPr>
        <w:tab/>
      </w:r>
      <w:r w:rsidR="001F4722" w:rsidRPr="001F4722">
        <w:rPr>
          <w:rStyle w:val="a4"/>
          <w:rFonts w:ascii="Times New Roman" w:eastAsia="Times New Roman" w:hAnsi="Times New Roman" w:cs="Times New Roman"/>
          <w:b w:val="0"/>
          <w:sz w:val="28"/>
          <w:szCs w:val="28"/>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w:t>
      </w:r>
      <w:r w:rsidR="001F4722">
        <w:rPr>
          <w:rStyle w:val="a4"/>
          <w:rFonts w:ascii="Times New Roman" w:eastAsia="Times New Roman" w:hAnsi="Times New Roman" w:cs="Times New Roman"/>
          <w:b w:val="0"/>
          <w:sz w:val="28"/>
          <w:szCs w:val="28"/>
        </w:rPr>
        <w:t>чика.</w:t>
      </w:r>
    </w:p>
    <w:sectPr w:rsidR="000026BB" w:rsidRPr="007A5D12" w:rsidSect="00975D5D">
      <w:headerReference w:type="default" r:id="rId8"/>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22" w:rsidRDefault="004D6722" w:rsidP="000C04F7">
      <w:pPr>
        <w:spacing w:after="0" w:line="240" w:lineRule="auto"/>
      </w:pPr>
      <w:r>
        <w:separator/>
      </w:r>
    </w:p>
  </w:endnote>
  <w:endnote w:type="continuationSeparator" w:id="0">
    <w:p w:rsidR="004D6722" w:rsidRDefault="004D6722" w:rsidP="000C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22" w:rsidRDefault="004D6722" w:rsidP="000C04F7">
      <w:pPr>
        <w:spacing w:after="0" w:line="240" w:lineRule="auto"/>
      </w:pPr>
      <w:r>
        <w:separator/>
      </w:r>
    </w:p>
  </w:footnote>
  <w:footnote w:type="continuationSeparator" w:id="0">
    <w:p w:rsidR="004D6722" w:rsidRDefault="004D6722" w:rsidP="000C0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A2" w:rsidRDefault="003A78A2" w:rsidP="000C04F7">
    <w:pPr>
      <w:pStyle w:val="a6"/>
      <w:jc w:val="center"/>
    </w:pPr>
  </w:p>
  <w:p w:rsidR="003A78A2" w:rsidRDefault="003A78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4089"/>
    <w:rsid w:val="000026BB"/>
    <w:rsid w:val="00075845"/>
    <w:rsid w:val="000843E3"/>
    <w:rsid w:val="000C04F7"/>
    <w:rsid w:val="000C412A"/>
    <w:rsid w:val="000E6C0E"/>
    <w:rsid w:val="000F33EB"/>
    <w:rsid w:val="00195BC8"/>
    <w:rsid w:val="001B4089"/>
    <w:rsid w:val="001F4722"/>
    <w:rsid w:val="00204C29"/>
    <w:rsid w:val="00216E34"/>
    <w:rsid w:val="003255DB"/>
    <w:rsid w:val="00326226"/>
    <w:rsid w:val="00357C10"/>
    <w:rsid w:val="00361896"/>
    <w:rsid w:val="0038644E"/>
    <w:rsid w:val="0039079C"/>
    <w:rsid w:val="003A23EE"/>
    <w:rsid w:val="003A78A2"/>
    <w:rsid w:val="003D1936"/>
    <w:rsid w:val="00440BD4"/>
    <w:rsid w:val="00481159"/>
    <w:rsid w:val="004A7D71"/>
    <w:rsid w:val="004B18FF"/>
    <w:rsid w:val="004D6722"/>
    <w:rsid w:val="00525234"/>
    <w:rsid w:val="0053741B"/>
    <w:rsid w:val="00584B3D"/>
    <w:rsid w:val="005E2949"/>
    <w:rsid w:val="0060466B"/>
    <w:rsid w:val="00617086"/>
    <w:rsid w:val="006A2E84"/>
    <w:rsid w:val="006B6B50"/>
    <w:rsid w:val="006C7667"/>
    <w:rsid w:val="006E65E4"/>
    <w:rsid w:val="006F27A2"/>
    <w:rsid w:val="00723DD9"/>
    <w:rsid w:val="007A5D12"/>
    <w:rsid w:val="007B51BC"/>
    <w:rsid w:val="007C2BE6"/>
    <w:rsid w:val="00835653"/>
    <w:rsid w:val="008504F6"/>
    <w:rsid w:val="008643EE"/>
    <w:rsid w:val="008E254E"/>
    <w:rsid w:val="00947490"/>
    <w:rsid w:val="00975D5D"/>
    <w:rsid w:val="00A66BE4"/>
    <w:rsid w:val="00A72AA0"/>
    <w:rsid w:val="00AD55A7"/>
    <w:rsid w:val="00B866FE"/>
    <w:rsid w:val="00BA6578"/>
    <w:rsid w:val="00BD52BC"/>
    <w:rsid w:val="00CA260F"/>
    <w:rsid w:val="00CB246B"/>
    <w:rsid w:val="00CD4607"/>
    <w:rsid w:val="00CD5253"/>
    <w:rsid w:val="00D842AB"/>
    <w:rsid w:val="00D9488B"/>
    <w:rsid w:val="00DE391F"/>
    <w:rsid w:val="00DF743C"/>
    <w:rsid w:val="00E36CFF"/>
    <w:rsid w:val="00F02DDB"/>
    <w:rsid w:val="00F10FEB"/>
    <w:rsid w:val="00F2284C"/>
    <w:rsid w:val="00F23D89"/>
    <w:rsid w:val="00F525D5"/>
    <w:rsid w:val="00FA3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0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4089"/>
    <w:rPr>
      <w:b/>
      <w:bCs/>
    </w:rPr>
  </w:style>
  <w:style w:type="character" w:customStyle="1" w:styleId="apple-converted-space">
    <w:name w:val="apple-converted-space"/>
    <w:basedOn w:val="a0"/>
    <w:rsid w:val="001B4089"/>
  </w:style>
  <w:style w:type="character" w:styleId="a5">
    <w:name w:val="Hyperlink"/>
    <w:basedOn w:val="a0"/>
    <w:uiPriority w:val="99"/>
    <w:unhideWhenUsed/>
    <w:rsid w:val="001B4089"/>
    <w:rPr>
      <w:color w:val="0000FF"/>
      <w:u w:val="single"/>
    </w:rPr>
  </w:style>
  <w:style w:type="paragraph" w:customStyle="1" w:styleId="ConsPlusDocList">
    <w:name w:val="ConsPlusDocList"/>
    <w:uiPriority w:val="99"/>
    <w:rsid w:val="006E65E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A23E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6">
    <w:name w:val="header"/>
    <w:basedOn w:val="a"/>
    <w:link w:val="a7"/>
    <w:rsid w:val="000026BB"/>
    <w:pPr>
      <w:tabs>
        <w:tab w:val="center" w:pos="4677"/>
        <w:tab w:val="right" w:pos="9355"/>
      </w:tabs>
      <w:suppressAutoHyphens/>
    </w:pPr>
    <w:rPr>
      <w:rFonts w:ascii="Calibri" w:eastAsia="Calibri" w:hAnsi="Calibri" w:cs="Calibri"/>
      <w:lang w:eastAsia="ar-SA"/>
    </w:rPr>
  </w:style>
  <w:style w:type="character" w:customStyle="1" w:styleId="a7">
    <w:name w:val="Верхний колонтитул Знак"/>
    <w:basedOn w:val="a0"/>
    <w:link w:val="a6"/>
    <w:rsid w:val="000026BB"/>
    <w:rPr>
      <w:rFonts w:ascii="Calibri" w:eastAsia="Calibri" w:hAnsi="Calibri" w:cs="Calibri"/>
      <w:lang w:eastAsia="ar-SA"/>
    </w:rPr>
  </w:style>
  <w:style w:type="paragraph" w:styleId="a8">
    <w:name w:val="footer"/>
    <w:basedOn w:val="a"/>
    <w:link w:val="a9"/>
    <w:rsid w:val="000026BB"/>
    <w:pPr>
      <w:tabs>
        <w:tab w:val="center" w:pos="4677"/>
        <w:tab w:val="right" w:pos="9355"/>
      </w:tabs>
      <w:suppressAutoHyphens/>
    </w:pPr>
    <w:rPr>
      <w:rFonts w:ascii="Calibri" w:eastAsia="Calibri" w:hAnsi="Calibri" w:cs="Calibri"/>
      <w:lang w:eastAsia="ar-SA"/>
    </w:rPr>
  </w:style>
  <w:style w:type="character" w:customStyle="1" w:styleId="a9">
    <w:name w:val="Нижний колонтитул Знак"/>
    <w:basedOn w:val="a0"/>
    <w:link w:val="a8"/>
    <w:rsid w:val="000026BB"/>
    <w:rPr>
      <w:rFonts w:ascii="Calibri" w:eastAsia="Calibri" w:hAnsi="Calibri" w:cs="Calibri"/>
      <w:lang w:eastAsia="ar-SA"/>
    </w:rPr>
  </w:style>
  <w:style w:type="paragraph" w:customStyle="1" w:styleId="ConsPlusDocList0">
    <w:name w:val="ConsPlusDocList"/>
    <w:next w:val="a"/>
    <w:rsid w:val="000026BB"/>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rsid w:val="000026BB"/>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Balloon Text"/>
    <w:basedOn w:val="a"/>
    <w:link w:val="ab"/>
    <w:uiPriority w:val="99"/>
    <w:semiHidden/>
    <w:unhideWhenUsed/>
    <w:rsid w:val="000026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2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D788-A46C-4D15-91A6-D4F04C2A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Admin</cp:lastModifiedBy>
  <cp:revision>6</cp:revision>
  <cp:lastPrinted>2017-03-19T23:42:00Z</cp:lastPrinted>
  <dcterms:created xsi:type="dcterms:W3CDTF">2021-01-15T01:19:00Z</dcterms:created>
  <dcterms:modified xsi:type="dcterms:W3CDTF">2021-01-25T09:26:00Z</dcterms:modified>
</cp:coreProperties>
</file>